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78" w:rsidRDefault="00DB1178" w:rsidP="00DB1178">
      <w:pPr>
        <w:pStyle w:val="normal0"/>
      </w:pPr>
      <w:r>
        <w:t xml:space="preserve">На основу члана 32. став 1. тачка 1. Закона о локалној самоуправи ("Сл. гласник РС", бр. 129/2007 и 83/2014) и члана 105. став 5. Статута општине Рума ("Службени лист општина Срема", број 6/2009 и 38/2012), Скупштина Општине Рума, на седници одржаној 6. децембра 2014. године, доноси </w:t>
      </w:r>
    </w:p>
    <w:p w:rsidR="00DB1178" w:rsidRDefault="00DB1178" w:rsidP="00DB1178">
      <w:pPr>
        <w:pStyle w:val="naslov2"/>
      </w:pPr>
      <w:r>
        <w:t>ОДЛУКУ</w:t>
      </w:r>
      <w:r>
        <w:br/>
        <w:t>О ИЗМЕНАМА И ДОПУНАМА СТАТУТА ОПШТИНЕ РУМА</w:t>
      </w:r>
    </w:p>
    <w:p w:rsidR="00DB1178" w:rsidRDefault="00DB1178" w:rsidP="00DB1178">
      <w:pPr>
        <w:pStyle w:val="normalcentar"/>
      </w:pPr>
      <w:r>
        <w:t>Члан 1.</w:t>
      </w:r>
    </w:p>
    <w:p w:rsidR="00DB1178" w:rsidRDefault="00DB1178" w:rsidP="00DB1178">
      <w:pPr>
        <w:pStyle w:val="normal0"/>
      </w:pPr>
      <w:r>
        <w:t xml:space="preserve">У Статуту општине Рума ("Службени лист општина Срема", број 6/2009 и 38/2012), у члану 37. став 1. брише се тачка 14. </w:t>
      </w:r>
    </w:p>
    <w:p w:rsidR="00DB1178" w:rsidRDefault="00DB1178" w:rsidP="00DB1178">
      <w:pPr>
        <w:pStyle w:val="normal0"/>
      </w:pPr>
      <w:r>
        <w:t>Досадашње тачке 15. до 34. постају тачке 14. до 33.</w:t>
      </w:r>
    </w:p>
    <w:p w:rsidR="00DB1178" w:rsidRDefault="00DB1178" w:rsidP="00DB1178">
      <w:pPr>
        <w:pStyle w:val="normalcentar"/>
      </w:pPr>
      <w:r>
        <w:t>Члан 2.</w:t>
      </w:r>
    </w:p>
    <w:p w:rsidR="00DB1178" w:rsidRDefault="00DB1178" w:rsidP="00DB1178">
      <w:pPr>
        <w:pStyle w:val="normal0"/>
      </w:pPr>
      <w:r>
        <w:t>У члану 59. став 1. Статута Општине Рума, после тачке 7. додаје се тачка 8. која гласи:</w:t>
      </w:r>
    </w:p>
    <w:p w:rsidR="00DB1178" w:rsidRDefault="00DB1178" w:rsidP="00DB1178">
      <w:pPr>
        <w:pStyle w:val="normal0"/>
      </w:pPr>
      <w:r>
        <w:t>"8. бира и разрешава општинског правобраниоца и његовог заменика"</w:t>
      </w:r>
    </w:p>
    <w:p w:rsidR="00DB1178" w:rsidRDefault="00DB1178" w:rsidP="00DB1178">
      <w:pPr>
        <w:pStyle w:val="normal0"/>
      </w:pPr>
      <w:r>
        <w:t>Досадашње тачке 8. до 10. постају тачке 9. до 11.</w:t>
      </w:r>
    </w:p>
    <w:p w:rsidR="00DB1178" w:rsidRDefault="00DB1178" w:rsidP="00DB1178">
      <w:pPr>
        <w:pStyle w:val="normalcentar"/>
      </w:pPr>
      <w:r>
        <w:t>Члан 3.</w:t>
      </w:r>
    </w:p>
    <w:p w:rsidR="00DB1178" w:rsidRDefault="00DB1178" w:rsidP="00DB1178">
      <w:pPr>
        <w:pStyle w:val="normal0"/>
      </w:pPr>
      <w:r>
        <w:t>У преосталом делу, Статут Општине Рума остаје неизмењен.</w:t>
      </w:r>
    </w:p>
    <w:p w:rsidR="00DB1178" w:rsidRDefault="00DB1178" w:rsidP="00DB1178">
      <w:pPr>
        <w:pStyle w:val="normalcentar"/>
      </w:pPr>
      <w:r>
        <w:t>Члан 4.</w:t>
      </w:r>
    </w:p>
    <w:p w:rsidR="00DB1178" w:rsidRDefault="00DB1178" w:rsidP="00DB1178">
      <w:pPr>
        <w:pStyle w:val="normal0"/>
      </w:pPr>
      <w:r>
        <w:t>Ова Одлука ступа на снагу осмог дана од дана објављивања у "Службеном листу општина Срема".</w:t>
      </w:r>
    </w:p>
    <w:p w:rsidR="00DB1178" w:rsidRDefault="00DB1178" w:rsidP="00DB1178">
      <w:pPr>
        <w:pStyle w:val="normalboldcentar"/>
      </w:pPr>
      <w:r>
        <w:t xml:space="preserve">Скупштина општине Рума </w:t>
      </w:r>
    </w:p>
    <w:p w:rsidR="00DB1178" w:rsidRDefault="00DB1178" w:rsidP="00DB1178">
      <w:pPr>
        <w:pStyle w:val="normal0"/>
      </w:pPr>
      <w:r>
        <w:t>Број:06-176-12/2014- III</w:t>
      </w:r>
      <w:r>
        <w:br/>
        <w:t>6. децембра 2014. године</w:t>
      </w:r>
      <w:r>
        <w:br/>
        <w:t xml:space="preserve">Рума </w:t>
      </w:r>
    </w:p>
    <w:p w:rsidR="00DB1178" w:rsidRDefault="00DB1178" w:rsidP="00DB1178">
      <w:pPr>
        <w:pStyle w:val="normaltd"/>
      </w:pPr>
      <w:r>
        <w:t>Председник</w:t>
      </w:r>
      <w:r>
        <w:br/>
        <w:t xml:space="preserve">др Александар Мартиновић </w:t>
      </w:r>
    </w:p>
    <w:p w:rsidR="005E7BCA" w:rsidRDefault="005E7BCA">
      <w:bookmarkStart w:id="0" w:name="_GoBack"/>
      <w:bookmarkEnd w:id="0"/>
    </w:p>
    <w:sectPr w:rsidR="005E7BCA" w:rsidSect="005E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1577"/>
    <w:rsid w:val="005E7BCA"/>
    <w:rsid w:val="00DB1178"/>
    <w:rsid w:val="00E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DB117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DB117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aslov2">
    <w:name w:val="naslov2"/>
    <w:basedOn w:val="Normal"/>
    <w:rsid w:val="00DB11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ormalboldcentar">
    <w:name w:val="normalboldcentar"/>
    <w:basedOn w:val="Normal"/>
    <w:rsid w:val="00DB11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centar">
    <w:name w:val="normalcentar"/>
    <w:basedOn w:val="Normal"/>
    <w:rsid w:val="00DB11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2015-08-21T06:08:00Z</dcterms:created>
  <dcterms:modified xsi:type="dcterms:W3CDTF">2015-08-21T06:08:00Z</dcterms:modified>
</cp:coreProperties>
</file>